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C30C4" w14:textId="7A8A26E8" w:rsidR="00C4792E" w:rsidRDefault="00C4792E" w:rsidP="002853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VIII</w:t>
      </w:r>
    </w:p>
    <w:p w14:paraId="0D67C106" w14:textId="77777777"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PLAN DE GESTIÓN DE DATOS</w:t>
      </w:r>
    </w:p>
    <w:p w14:paraId="15B13AD3" w14:textId="77777777"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4B2A5E22" w14:textId="77777777" w:rsidR="00C4792E" w:rsidRPr="00157850" w:rsidRDefault="00C4792E" w:rsidP="001A41AD">
      <w:pPr>
        <w:spacing w:after="0" w:line="360" w:lineRule="auto"/>
        <w:ind w:left="-170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36A2202" w14:textId="2B59D49F" w:rsidR="00C4792E" w:rsidRPr="00157850" w:rsidRDefault="00C4792E" w:rsidP="001A41AD">
      <w:pPr>
        <w:spacing w:after="0" w:line="360" w:lineRule="auto"/>
        <w:ind w:left="-170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="00285301" w:rsidRPr="00157850">
        <w:rPr>
          <w:rFonts w:ascii="Arial" w:hAnsi="Arial" w:cs="Arial"/>
          <w:b/>
          <w:sz w:val="24"/>
          <w:szCs w:val="24"/>
        </w:rPr>
        <w:t>Proyecto</w:t>
      </w:r>
      <w:r w:rsidR="00285301" w:rsidRPr="00157850">
        <w:rPr>
          <w:rFonts w:ascii="Arial" w:hAnsi="Arial" w:cs="Arial"/>
          <w:bCs/>
          <w:sz w:val="24"/>
          <w:szCs w:val="24"/>
        </w:rPr>
        <w:t>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14:paraId="09A77089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14:paraId="7794E805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2696071F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649BFB1D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 xml:space="preserve">Palabras Clave: </w:t>
      </w:r>
      <w:r w:rsidRPr="00B86611">
        <w:rPr>
          <w:rFonts w:ascii="Arial" w:hAnsi="Arial" w:cs="Arial"/>
          <w:bCs/>
          <w:sz w:val="24"/>
          <w:szCs w:val="24"/>
        </w:rPr>
        <w:t>…………………………………………………………………………</w:t>
      </w:r>
    </w:p>
    <w:p w14:paraId="4EFD72FB" w14:textId="77777777" w:rsidR="00C4792E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256"/>
        <w:gridCol w:w="2977"/>
        <w:gridCol w:w="2806"/>
      </w:tblGrid>
      <w:tr w:rsidR="00C4792E" w14:paraId="010421CA" w14:textId="77777777" w:rsidTr="007942E7">
        <w:tc>
          <w:tcPr>
            <w:tcW w:w="3256" w:type="dxa"/>
          </w:tcPr>
          <w:p w14:paraId="6C30F327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977" w:type="dxa"/>
          </w:tcPr>
          <w:p w14:paraId="2CED158E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806" w:type="dxa"/>
          </w:tcPr>
          <w:p w14:paraId="1E60C221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en meses</w:t>
            </w:r>
          </w:p>
        </w:tc>
      </w:tr>
      <w:tr w:rsidR="00C4792E" w14:paraId="52C68293" w14:textId="77777777" w:rsidTr="007942E7">
        <w:tc>
          <w:tcPr>
            <w:tcW w:w="3256" w:type="dxa"/>
          </w:tcPr>
          <w:p w14:paraId="169105E5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549BEEEB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7" w:type="dxa"/>
          </w:tcPr>
          <w:p w14:paraId="7D2992B5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3EEE307A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248C1B78" w14:textId="77777777" w:rsidR="00C4792E" w:rsidRDefault="00C4792E" w:rsidP="00C4792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E068ACF" w14:textId="77777777"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>DATOS DE LA DIRECCIÓN</w:t>
      </w: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2405"/>
        <w:gridCol w:w="3119"/>
        <w:gridCol w:w="3515"/>
      </w:tblGrid>
      <w:tr w:rsidR="00C4792E" w14:paraId="32697E20" w14:textId="77777777" w:rsidTr="007942E7">
        <w:tc>
          <w:tcPr>
            <w:tcW w:w="2405" w:type="dxa"/>
          </w:tcPr>
          <w:p w14:paraId="4C07F43A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1246B" w14:textId="77777777"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  <w:tc>
          <w:tcPr>
            <w:tcW w:w="3515" w:type="dxa"/>
          </w:tcPr>
          <w:p w14:paraId="404F046C" w14:textId="77777777"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Codirector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</w:tr>
      <w:tr w:rsidR="00C4792E" w14:paraId="0A71D761" w14:textId="77777777" w:rsidTr="007942E7">
        <w:tc>
          <w:tcPr>
            <w:tcW w:w="2405" w:type="dxa"/>
          </w:tcPr>
          <w:p w14:paraId="141851C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Nombre y Apellido</w:t>
            </w:r>
          </w:p>
        </w:tc>
        <w:tc>
          <w:tcPr>
            <w:tcW w:w="3119" w:type="dxa"/>
          </w:tcPr>
          <w:p w14:paraId="0405924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64C8E7CF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14:paraId="419A068B" w14:textId="77777777" w:rsidTr="007942E7">
        <w:tc>
          <w:tcPr>
            <w:tcW w:w="2405" w:type="dxa"/>
          </w:tcPr>
          <w:p w14:paraId="4C605C49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Contacto telefónico</w:t>
            </w:r>
          </w:p>
        </w:tc>
        <w:tc>
          <w:tcPr>
            <w:tcW w:w="3119" w:type="dxa"/>
          </w:tcPr>
          <w:p w14:paraId="27C1314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8BC1E3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14:paraId="66250CBA" w14:textId="77777777" w:rsidTr="007942E7">
        <w:tc>
          <w:tcPr>
            <w:tcW w:w="2405" w:type="dxa"/>
          </w:tcPr>
          <w:p w14:paraId="4CF9DD9C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3119" w:type="dxa"/>
          </w:tcPr>
          <w:p w14:paraId="28B77EB8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2285128A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BA8A09" w14:textId="77777777"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p w14:paraId="604E2F45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DATOS RESULTANTES DE LA EJECUCIÓN DEL PID</w:t>
      </w:r>
    </w:p>
    <w:p w14:paraId="32784628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4B282913" w14:textId="77777777" w:rsidR="00C4792E" w:rsidRPr="00CA0873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CA087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Describa la toma de muestras y/o datos a realizar: información descriptiva sobre toma de muestras que resultarán en datos y/o conjuntos de datos. La descripción deberá incluir información de contexto (lugar de toma de datos, instrumentos utilizados, etc.) </w:t>
      </w:r>
    </w:p>
    <w:p w14:paraId="5EBC8EC0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C4792E" w14:paraId="40F43540" w14:textId="77777777" w:rsidTr="007942E7">
        <w:tc>
          <w:tcPr>
            <w:tcW w:w="8931" w:type="dxa"/>
          </w:tcPr>
          <w:p w14:paraId="02BD3538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2FAF542D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743D09F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4B4C589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60B1395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71FAE37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73ABB1F0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CD62E4A" w14:textId="77777777" w:rsidR="00C4792E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Datos: ¿Existe alguna razón por la cual los datos declarados no deban ser puestos a disposición de la comunidad y/o ser de acceso público? </w:t>
      </w:r>
    </w:p>
    <w:p w14:paraId="5FBA8826" w14:textId="77777777" w:rsidR="00C4792E" w:rsidRDefault="00C4792E" w:rsidP="00C4792E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12060DA6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0D4645BE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5BEE327C" w14:textId="77777777"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lastRenderedPageBreak/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14:paraId="5C139C2E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80" w:type="dxa"/>
        <w:tblLook w:val="04A0" w:firstRow="1" w:lastRow="0" w:firstColumn="1" w:lastColumn="0" w:noHBand="0" w:noVBand="1"/>
      </w:tblPr>
      <w:tblGrid>
        <w:gridCol w:w="7128"/>
        <w:gridCol w:w="1186"/>
      </w:tblGrid>
      <w:tr w:rsidR="00C4792E" w14:paraId="285F5921" w14:textId="77777777" w:rsidTr="007942E7">
        <w:tc>
          <w:tcPr>
            <w:tcW w:w="7470" w:type="dxa"/>
          </w:tcPr>
          <w:p w14:paraId="775B8871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D8E614C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encuentra en evaluación de protección por medio de patentes</w:t>
            </w:r>
          </w:p>
        </w:tc>
        <w:tc>
          <w:tcPr>
            <w:tcW w:w="1247" w:type="dxa"/>
          </w:tcPr>
          <w:p w14:paraId="2A375908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2D8C552A" w14:textId="77777777" w:rsidTr="007942E7">
        <w:tc>
          <w:tcPr>
            <w:tcW w:w="7470" w:type="dxa"/>
          </w:tcPr>
          <w:p w14:paraId="6CEB1CEE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CA0873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No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inició el proceso de evaluación de patentabilidad, pero podría ser protegible</w:t>
            </w:r>
          </w:p>
        </w:tc>
        <w:tc>
          <w:tcPr>
            <w:tcW w:w="1247" w:type="dxa"/>
          </w:tcPr>
          <w:p w14:paraId="12C1BD6A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64A70386" w14:textId="77777777" w:rsidTr="007942E7">
        <w:tc>
          <w:tcPr>
            <w:tcW w:w="7470" w:type="dxa"/>
          </w:tcPr>
          <w:p w14:paraId="7BABF4EF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EE07C5F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Existe un contrato con un tercero que impide la divulgación</w:t>
            </w:r>
          </w:p>
        </w:tc>
        <w:tc>
          <w:tcPr>
            <w:tcW w:w="1247" w:type="dxa"/>
          </w:tcPr>
          <w:p w14:paraId="5510129D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45D4B7CA" w14:textId="77777777" w:rsidTr="007942E7">
        <w:tc>
          <w:tcPr>
            <w:tcW w:w="7470" w:type="dxa"/>
          </w:tcPr>
          <w:p w14:paraId="763F1A7F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DE86CC6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Otro, justifique</w:t>
            </w:r>
          </w:p>
        </w:tc>
        <w:tc>
          <w:tcPr>
            <w:tcW w:w="1247" w:type="dxa"/>
          </w:tcPr>
          <w:p w14:paraId="08A1E4D7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0C9B9641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75CFCC6B" w14:textId="77777777" w:rsidR="00C4792E" w:rsidRDefault="00C4792E" w:rsidP="00C4792E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Período de confidencialidad: es el período durante el cual los datos no deberían ser publicados, contando a partir del momento de la toma de los mismos. El período máximo para la no publicación es de 5 (cinco) años posteriores a su obtención. Luego de este período, los datos estarán disponibles para la comunidad/ serán de acceso público. </w:t>
      </w:r>
    </w:p>
    <w:p w14:paraId="3FE22BF8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2BD8FC0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Si usted considera que este tiempo es insuficiente, y necesita prorrogar el período de confidencialidad, indique sus motivos y la cantidad de años adicionales que considera necesarios. </w:t>
      </w:r>
    </w:p>
    <w:p w14:paraId="1D409D9B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2EB0984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1DD8EE5D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263D1E5C" w14:textId="77777777"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14:paraId="11C26838" w14:textId="77777777" w:rsidR="00C4792E" w:rsidRDefault="00C4792E" w:rsidP="00C4792E">
      <w:pPr>
        <w:spacing w:after="0" w:line="240" w:lineRule="auto"/>
        <w:ind w:left="180" w:firstLine="360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3260" w:type="dxa"/>
        <w:jc w:val="center"/>
        <w:tblLook w:val="04A0" w:firstRow="1" w:lastRow="0" w:firstColumn="1" w:lastColumn="0" w:noHBand="0" w:noVBand="1"/>
      </w:tblPr>
      <w:tblGrid>
        <w:gridCol w:w="2410"/>
        <w:gridCol w:w="850"/>
      </w:tblGrid>
      <w:tr w:rsidR="00C4792E" w14:paraId="41F9187D" w14:textId="77777777" w:rsidTr="007942E7">
        <w:trPr>
          <w:jc w:val="center"/>
        </w:trPr>
        <w:tc>
          <w:tcPr>
            <w:tcW w:w="2410" w:type="dxa"/>
          </w:tcPr>
          <w:p w14:paraId="6A24FA0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1 (un) año</w:t>
            </w:r>
          </w:p>
        </w:tc>
        <w:tc>
          <w:tcPr>
            <w:tcW w:w="850" w:type="dxa"/>
          </w:tcPr>
          <w:p w14:paraId="27995FB3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2468DBAD" w14:textId="77777777" w:rsidTr="007942E7">
        <w:trPr>
          <w:jc w:val="center"/>
        </w:trPr>
        <w:tc>
          <w:tcPr>
            <w:tcW w:w="2410" w:type="dxa"/>
          </w:tcPr>
          <w:p w14:paraId="0C2D51A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2 (dos) años</w:t>
            </w:r>
          </w:p>
        </w:tc>
        <w:tc>
          <w:tcPr>
            <w:tcW w:w="850" w:type="dxa"/>
          </w:tcPr>
          <w:p w14:paraId="41A2FA4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5918E4BC" w14:textId="77777777" w:rsidTr="007942E7">
        <w:trPr>
          <w:jc w:val="center"/>
        </w:trPr>
        <w:tc>
          <w:tcPr>
            <w:tcW w:w="2410" w:type="dxa"/>
          </w:tcPr>
          <w:p w14:paraId="65C039D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3 (tres) años</w:t>
            </w:r>
          </w:p>
        </w:tc>
        <w:tc>
          <w:tcPr>
            <w:tcW w:w="850" w:type="dxa"/>
          </w:tcPr>
          <w:p w14:paraId="1A76C2B9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085F4FC0" w14:textId="77777777" w:rsidTr="007942E7">
        <w:trPr>
          <w:jc w:val="center"/>
        </w:trPr>
        <w:tc>
          <w:tcPr>
            <w:tcW w:w="2410" w:type="dxa"/>
          </w:tcPr>
          <w:p w14:paraId="2B0BDC9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4 (cuatro) años</w:t>
            </w:r>
          </w:p>
        </w:tc>
        <w:tc>
          <w:tcPr>
            <w:tcW w:w="850" w:type="dxa"/>
          </w:tcPr>
          <w:p w14:paraId="011B1E2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6938776E" w14:textId="77777777" w:rsidTr="007942E7">
        <w:trPr>
          <w:jc w:val="center"/>
        </w:trPr>
        <w:tc>
          <w:tcPr>
            <w:tcW w:w="2410" w:type="dxa"/>
          </w:tcPr>
          <w:p w14:paraId="4B832CFA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5 (cinco) años</w:t>
            </w:r>
          </w:p>
        </w:tc>
        <w:tc>
          <w:tcPr>
            <w:tcW w:w="850" w:type="dxa"/>
          </w:tcPr>
          <w:p w14:paraId="026148F4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72EE8F19" w14:textId="77777777" w:rsidTr="007942E7">
        <w:trPr>
          <w:jc w:val="center"/>
        </w:trPr>
        <w:tc>
          <w:tcPr>
            <w:tcW w:w="2410" w:type="dxa"/>
          </w:tcPr>
          <w:p w14:paraId="364A990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</w:t>
            </w:r>
          </w:p>
        </w:tc>
        <w:tc>
          <w:tcPr>
            <w:tcW w:w="850" w:type="dxa"/>
          </w:tcPr>
          <w:p w14:paraId="66DE22E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44F4AA58" w14:textId="77777777" w:rsidR="00C4792E" w:rsidRDefault="00C4792E" w:rsidP="00C4792E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163C27A" w14:textId="77777777" w:rsidR="00285301" w:rsidRDefault="00285301" w:rsidP="00C4792E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912EBCE" w14:textId="4C9FC036" w:rsidR="00285301" w:rsidRPr="00375DF0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Complete los motivos:</w:t>
      </w:r>
    </w:p>
    <w:p w14:paraId="69E674A6" w14:textId="77777777" w:rsidR="00C4792E" w:rsidRDefault="00C4792E" w:rsidP="00C4792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C4792E" w14:paraId="564F73E8" w14:textId="77777777" w:rsidTr="007942E7">
        <w:tc>
          <w:tcPr>
            <w:tcW w:w="8789" w:type="dxa"/>
          </w:tcPr>
          <w:p w14:paraId="4915F36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A285E62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29B9C1E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411E7AB3" w14:textId="77777777" w:rsidR="00C4792E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495602B0" w14:textId="77777777"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Lugar y 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fecha: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……………………….</w:t>
      </w:r>
    </w:p>
    <w:p w14:paraId="03B1F5BB" w14:textId="77777777"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Firma y aclaración de Director/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………………………………………………..</w:t>
      </w:r>
    </w:p>
    <w:p w14:paraId="5D2CA79A" w14:textId="77777777" w:rsidR="006607AA" w:rsidRDefault="00C4792E" w:rsidP="00C4792E">
      <w:pPr>
        <w:ind w:left="-142" w:right="-285"/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</w:t>
      </w: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Firma y aclaración de Codirector/a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:……………………………………………..</w:t>
      </w:r>
    </w:p>
    <w:sectPr w:rsidR="006607AA" w:rsidSect="00E9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307C" w14:textId="77777777" w:rsidR="00E90870" w:rsidRDefault="00E90870" w:rsidP="00285301">
      <w:pPr>
        <w:spacing w:after="0" w:line="240" w:lineRule="auto"/>
      </w:pPr>
      <w:r>
        <w:separator/>
      </w:r>
    </w:p>
  </w:endnote>
  <w:endnote w:type="continuationSeparator" w:id="0">
    <w:p w14:paraId="579C7C23" w14:textId="77777777" w:rsidR="00E90870" w:rsidRDefault="00E90870" w:rsidP="0028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65CA" w14:textId="77777777" w:rsidR="0060030B" w:rsidRDefault="006003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F897" w14:textId="77777777" w:rsidR="009E45E6" w:rsidRPr="009E45E6" w:rsidRDefault="009E45E6" w:rsidP="0060030B">
    <w:pPr>
      <w:tabs>
        <w:tab w:val="center" w:pos="4252"/>
        <w:tab w:val="right" w:pos="8504"/>
      </w:tabs>
      <w:spacing w:after="0" w:line="240" w:lineRule="auto"/>
      <w:ind w:left="-1418"/>
      <w:jc w:val="center"/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" w:eastAsia="es-ES"/>
        <w14:ligatures w14:val="none"/>
      </w:rPr>
    </w:pPr>
    <w:bookmarkStart w:id="4" w:name="_Hlk162372087"/>
    <w:bookmarkStart w:id="5" w:name="_Hlk163830061"/>
    <w:r w:rsidRPr="009E45E6"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_tradnl" w:eastAsia="es-ES"/>
        <w14:ligatures w14:val="none"/>
      </w:rPr>
      <w:t>"Año 2026 - A cincuenta años del Golpe, Nunca Más"</w:t>
    </w:r>
  </w:p>
  <w:bookmarkEnd w:id="4"/>
  <w:bookmarkEnd w:id="5"/>
  <w:p w14:paraId="299F77C5" w14:textId="37AD6D40" w:rsidR="00285301" w:rsidRDefault="00285301" w:rsidP="0028530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97D9" w14:textId="77777777" w:rsidR="0060030B" w:rsidRDefault="006003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0DA8" w14:textId="77777777" w:rsidR="00E90870" w:rsidRDefault="00E90870" w:rsidP="00285301">
      <w:pPr>
        <w:spacing w:after="0" w:line="240" w:lineRule="auto"/>
      </w:pPr>
      <w:r>
        <w:separator/>
      </w:r>
    </w:p>
  </w:footnote>
  <w:footnote w:type="continuationSeparator" w:id="0">
    <w:p w14:paraId="01F92689" w14:textId="77777777" w:rsidR="00E90870" w:rsidRDefault="00E90870" w:rsidP="0028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5A86" w14:textId="77777777" w:rsidR="0060030B" w:rsidRDefault="006003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DC59" w14:textId="21BB9A0D" w:rsidR="00285301" w:rsidRPr="009E45E6" w:rsidRDefault="00285301" w:rsidP="009E45E6">
    <w:pPr>
      <w:jc w:val="right"/>
      <w:rPr>
        <w:rFonts w:ascii="Times New Roman" w:eastAsia="Times New Roman" w:hAnsi="Times New Roman" w:cs="Times New Roman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0D4E7E" wp14:editId="55A5A8D7">
              <wp:simplePos x="0" y="0"/>
              <wp:positionH relativeFrom="column">
                <wp:posOffset>-556260</wp:posOffset>
              </wp:positionH>
              <wp:positionV relativeFrom="paragraph">
                <wp:posOffset>502920</wp:posOffset>
              </wp:positionV>
              <wp:extent cx="2293620" cy="638175"/>
              <wp:effectExtent l="0" t="0" r="0" b="9525"/>
              <wp:wrapSquare wrapText="bothSides"/>
              <wp:docPr id="72634078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AAB74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78F061A5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r w:rsidRPr="0060030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</w:t>
                          </w:r>
                          <w:r w:rsidRPr="00151AA9">
                            <w:t xml:space="preserve"> Tecnológica Nacional</w:t>
                          </w:r>
                        </w:p>
                        <w:p w14:paraId="38DEF559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5C771B4A" w14:textId="77777777" w:rsidR="00285301" w:rsidRDefault="00285301" w:rsidP="002853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D4E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3.8pt;margin-top:39.6pt;width:180.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" stroked="f">
              <v:textbox>
                <w:txbxContent>
                  <w:p w14:paraId="6DDAAB74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78F061A5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r w:rsidRPr="0060030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</w:t>
                    </w:r>
                    <w:r w:rsidRPr="00151AA9">
                      <w:t xml:space="preserve"> Tecnológica Nacional</w:t>
                    </w:r>
                  </w:p>
                  <w:p w14:paraId="38DEF559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5C771B4A" w14:textId="77777777" w:rsidR="00285301" w:rsidRDefault="00285301" w:rsidP="00285301"/>
                </w:txbxContent>
              </v:textbox>
              <w10:wrap type="square"/>
            </v:shape>
          </w:pict>
        </mc:Fallback>
      </mc:AlternateContent>
    </w:r>
    <w:r w:rsidR="0060030B">
      <w:rPr>
        <w:noProof/>
      </w:rPr>
      <w:object w:dxaOrig="1440" w:dyaOrig="1440" w14:anchorId="000EC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5.65pt;margin-top:14.25pt;width:25.8pt;height:30pt;z-index:251660288;mso-position-horizontal-relative:text;mso-position-vertical-relative:text" fillcolor="window">
          <v:imagedata r:id="rId1" o:title=""/>
          <w10:wrap type="topAndBottom"/>
        </v:shape>
        <o:OLEObject Type="Embed" ProgID="PBrush" ShapeID="_x0000_s1026" DrawAspect="Content" ObjectID="_1836145692" r:id="rId2"/>
      </w:object>
    </w:r>
    <w:r w:rsidRPr="00172866">
      <w:t xml:space="preserve">                                                </w:t>
    </w:r>
    <w:r>
      <w:t xml:space="preserve">    </w:t>
    </w:r>
    <w:r w:rsidR="00CF3478">
      <w:t xml:space="preserve">                    </w:t>
    </w:r>
    <w:r>
      <w:t xml:space="preserve">  </w:t>
    </w:r>
    <w:bookmarkStart w:id="2" w:name="_Hlk163829997"/>
    <w:r w:rsidR="009E45E6" w:rsidRPr="009E45E6">
      <w:rPr>
        <w:rFonts w:ascii="Times New Roman" w:hAnsi="Times New Roman" w:cs="Times New Roman"/>
        <w:i/>
        <w:iCs/>
        <w:color w:val="000000"/>
        <w:sz w:val="20"/>
        <w:szCs w:val="20"/>
      </w:rPr>
      <w:t>“2026 – Año de la Grandeza Argentina”</w:t>
    </w:r>
    <w:bookmarkEnd w:id="2"/>
  </w:p>
  <w:p w14:paraId="17241641" w14:textId="055855CC" w:rsidR="00285301" w:rsidRPr="00151AA9" w:rsidRDefault="00285301" w:rsidP="00285301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5E767FDF" w14:textId="77777777" w:rsidR="00285301" w:rsidRPr="00172866" w:rsidRDefault="00285301" w:rsidP="00285301">
    <w:pPr>
      <w:ind w:hanging="1134"/>
      <w:rPr>
        <w:rFonts w:ascii="English111 Vivace BT" w:hAnsi="English111 Vivace BT"/>
        <w:sz w:val="24"/>
        <w:szCs w:val="24"/>
      </w:rPr>
    </w:pPr>
    <w:bookmarkStart w:id="3" w:name="_GoBack"/>
    <w:bookmarkEnd w:id="3"/>
  </w:p>
  <w:p w14:paraId="511B9253" w14:textId="77777777" w:rsidR="00285301" w:rsidRDefault="002853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4171" w14:textId="77777777" w:rsidR="0060030B" w:rsidRDefault="00600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3751"/>
    <w:multiLevelType w:val="hybridMultilevel"/>
    <w:tmpl w:val="06FE7830"/>
    <w:lvl w:ilvl="0" w:tplc="4800959A">
      <w:start w:val="5"/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6B371F2"/>
    <w:multiLevelType w:val="hybridMultilevel"/>
    <w:tmpl w:val="676C0AE2"/>
    <w:lvl w:ilvl="0" w:tplc="4800959A">
      <w:start w:val="5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2E"/>
    <w:rsid w:val="001A41AD"/>
    <w:rsid w:val="00285301"/>
    <w:rsid w:val="002C064E"/>
    <w:rsid w:val="0060030B"/>
    <w:rsid w:val="006607AA"/>
    <w:rsid w:val="009E45E6"/>
    <w:rsid w:val="00BC5BA9"/>
    <w:rsid w:val="00C4792E"/>
    <w:rsid w:val="00CF3478"/>
    <w:rsid w:val="00E90870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44C1"/>
  <w15:chartTrackingRefBased/>
  <w15:docId w15:val="{5A8B402D-1F75-4F78-8134-02FF970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92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92E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C4792E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5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30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85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30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Usuario</cp:lastModifiedBy>
  <cp:revision>4</cp:revision>
  <dcterms:created xsi:type="dcterms:W3CDTF">2025-02-25T18:18:00Z</dcterms:created>
  <dcterms:modified xsi:type="dcterms:W3CDTF">2026-03-27T22:41:00Z</dcterms:modified>
</cp:coreProperties>
</file>